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8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 xml:space="preserve">1 </w:t>
      </w:r>
    </w:p>
    <w:p>
      <w:pPr>
        <w:pStyle w:val="3"/>
        <w:widowControl/>
        <w:spacing w:line="580" w:lineRule="exact"/>
        <w:rPr>
          <w:rFonts w:ascii="仿宋" w:hAnsi="仿宋" w:eastAsia="仿宋" w:cs="仿宋"/>
          <w:sz w:val="36"/>
          <w:szCs w:val="36"/>
          <w:shd w:val="clear" w:color="auto" w:fill="FFFFFF"/>
        </w:rPr>
      </w:pPr>
      <w:r>
        <w:rPr>
          <w:rFonts w:ascii="仿宋" w:hAnsi="仿宋" w:eastAsia="仿宋" w:cs="仿宋"/>
          <w:sz w:val="32"/>
          <w:szCs w:val="32"/>
          <w:shd w:val="clear" w:color="auto" w:fill="FFFFFF"/>
        </w:rPr>
        <w:t xml:space="preserve">                </w:t>
      </w:r>
      <w:r>
        <w:rPr>
          <w:rFonts w:ascii="仿宋" w:hAnsi="仿宋" w:eastAsia="仿宋" w:cs="仿宋"/>
          <w:sz w:val="36"/>
          <w:szCs w:val="36"/>
          <w:shd w:val="clear" w:color="auto" w:fill="FFFFFF"/>
        </w:rPr>
        <w:t xml:space="preserve">  </w:t>
      </w:r>
      <w:r>
        <w:rPr>
          <w:rFonts w:hint="eastAsia" w:ascii="方正小标宋简体" w:hAnsi="方正小标宋简体" w:eastAsia="方正小标宋简体" w:cs="方正小标宋简体"/>
          <w:sz w:val="36"/>
          <w:szCs w:val="36"/>
          <w:shd w:val="clear" w:color="auto" w:fill="FFFFFF"/>
        </w:rPr>
        <w:t>检测内容及要求</w:t>
      </w:r>
    </w:p>
    <w:p>
      <w:pPr>
        <w:pStyle w:val="3"/>
        <w:widowControl/>
        <w:spacing w:line="580" w:lineRule="exact"/>
        <w:ind w:firstLine="620" w:firstLineChars="200"/>
        <w:rPr>
          <w:rFonts w:ascii="黑体" w:hAnsi="黑体" w:eastAsia="黑体" w:cs="黑体"/>
          <w:bCs/>
          <w:sz w:val="31"/>
          <w:szCs w:val="31"/>
          <w:lang w:bidi="ar"/>
        </w:rPr>
      </w:pPr>
      <w:r>
        <w:rPr>
          <w:rFonts w:hint="eastAsia" w:ascii="黑体" w:hAnsi="黑体" w:eastAsia="黑体" w:cs="黑体"/>
          <w:bCs/>
          <w:sz w:val="31"/>
          <w:szCs w:val="31"/>
          <w:lang w:bidi="ar"/>
        </w:rPr>
        <w:t>一、样品数量</w:t>
      </w:r>
    </w:p>
    <w:p>
      <w:pPr>
        <w:pStyle w:val="3"/>
        <w:widowControl/>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油茶产地土壤</w:t>
      </w:r>
      <w:r>
        <w:rPr>
          <w:rFonts w:ascii="仿宋" w:hAnsi="仿宋" w:eastAsia="仿宋" w:cs="仿宋"/>
          <w:sz w:val="32"/>
          <w:szCs w:val="32"/>
          <w:shd w:val="clear" w:color="auto" w:fill="FFFFFF"/>
        </w:rPr>
        <w:t>16</w:t>
      </w:r>
      <w:r>
        <w:rPr>
          <w:rFonts w:hint="eastAsia" w:ascii="仿宋" w:hAnsi="仿宋" w:eastAsia="仿宋" w:cs="仿宋"/>
          <w:sz w:val="32"/>
          <w:szCs w:val="32"/>
          <w:shd w:val="clear" w:color="auto" w:fill="FFFFFF"/>
        </w:rPr>
        <w:t>批次，油茶籽油</w:t>
      </w:r>
      <w:r>
        <w:rPr>
          <w:rFonts w:ascii="仿宋" w:hAnsi="仿宋" w:eastAsia="仿宋" w:cs="仿宋"/>
          <w:sz w:val="32"/>
          <w:szCs w:val="32"/>
          <w:shd w:val="clear" w:color="auto" w:fill="FFFFFF"/>
        </w:rPr>
        <w:t>16</w:t>
      </w:r>
      <w:r>
        <w:rPr>
          <w:rFonts w:hint="eastAsia" w:ascii="仿宋" w:hAnsi="仿宋" w:eastAsia="仿宋" w:cs="仿宋"/>
          <w:sz w:val="32"/>
          <w:szCs w:val="32"/>
          <w:shd w:val="clear" w:color="auto" w:fill="FFFFFF"/>
        </w:rPr>
        <w:t>批次。</w:t>
      </w:r>
    </w:p>
    <w:p>
      <w:pPr>
        <w:pStyle w:val="3"/>
        <w:widowControl/>
        <w:spacing w:line="580" w:lineRule="exact"/>
        <w:ind w:firstLine="620" w:firstLineChars="200"/>
        <w:rPr>
          <w:rFonts w:ascii="黑体" w:hAnsi="黑体" w:eastAsia="黑体" w:cs="黑体"/>
          <w:bCs/>
          <w:sz w:val="31"/>
          <w:szCs w:val="31"/>
          <w:lang w:bidi="ar"/>
        </w:rPr>
      </w:pPr>
      <w:r>
        <w:rPr>
          <w:rFonts w:hint="eastAsia" w:ascii="黑体" w:hAnsi="黑体" w:eastAsia="黑体" w:cs="黑体"/>
          <w:bCs/>
          <w:sz w:val="31"/>
          <w:szCs w:val="31"/>
          <w:lang w:bidi="ar"/>
        </w:rPr>
        <w:t>二、主要检测指标和判定依据</w:t>
      </w:r>
    </w:p>
    <w:p>
      <w:pPr>
        <w:pStyle w:val="3"/>
        <w:widowControl/>
        <w:spacing w:line="58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土壤</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NY/T 391-2013</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pH值、</w:t>
      </w:r>
      <w:r>
        <w:rPr>
          <w:rFonts w:hint="eastAsia" w:ascii="仿宋" w:hAnsi="仿宋" w:eastAsia="仿宋" w:cs="仿宋"/>
          <w:sz w:val="32"/>
          <w:szCs w:val="32"/>
          <w:shd w:val="clear" w:color="auto" w:fill="FFFFFF"/>
        </w:rPr>
        <w:t>总镉、总汞、总砷、总铅、总铬、总铜、有机质、全氮、有效磷、速效钾；</w:t>
      </w:r>
    </w:p>
    <w:p>
      <w:pPr>
        <w:pStyle w:val="3"/>
        <w:widowControl/>
        <w:spacing w:line="58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油茶籽油（</w:t>
      </w:r>
      <w:r>
        <w:rPr>
          <w:rFonts w:ascii="仿宋" w:hAnsi="仿宋" w:eastAsia="仿宋" w:cs="仿宋"/>
          <w:sz w:val="32"/>
          <w:szCs w:val="32"/>
          <w:shd w:val="clear" w:color="auto" w:fill="FFFFFF"/>
        </w:rPr>
        <w:t>NY/T 751-2017</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脂肪酸、维生素</w:t>
      </w:r>
      <w:r>
        <w:rPr>
          <w:rFonts w:ascii="仿宋" w:hAnsi="仿宋" w:eastAsia="仿宋" w:cs="仿宋"/>
          <w:sz w:val="32"/>
          <w:szCs w:val="32"/>
          <w:shd w:val="clear" w:color="auto" w:fill="FFFFFF"/>
        </w:rPr>
        <w:t>E、</w:t>
      </w:r>
      <w:r>
        <w:rPr>
          <w:rFonts w:hint="eastAsia" w:ascii="仿宋" w:hAnsi="仿宋" w:eastAsia="仿宋" w:cs="仿宋"/>
          <w:sz w:val="32"/>
          <w:szCs w:val="32"/>
          <w:shd w:val="clear" w:color="auto" w:fill="FFFFFF"/>
        </w:rPr>
        <w:t>酸价，过氧化值、碘值、皂化值、黄曲霉毒素</w:t>
      </w:r>
      <w:r>
        <w:rPr>
          <w:rFonts w:ascii="仿宋" w:hAnsi="仿宋" w:eastAsia="仿宋" w:cs="仿宋"/>
          <w:sz w:val="32"/>
          <w:szCs w:val="32"/>
          <w:shd w:val="clear" w:color="auto" w:fill="FFFFFF"/>
        </w:rPr>
        <w:t>B</w:t>
      </w:r>
      <w:r>
        <w:rPr>
          <w:rFonts w:ascii="仿宋" w:hAnsi="仿宋" w:eastAsia="仿宋" w:cs="仿宋"/>
          <w:sz w:val="32"/>
          <w:szCs w:val="32"/>
          <w:shd w:val="clear" w:color="auto" w:fill="FFFFFF"/>
          <w:vertAlign w:val="subscript"/>
        </w:rPr>
        <w:t>1</w:t>
      </w:r>
      <w:r>
        <w:rPr>
          <w:rFonts w:hint="eastAsia" w:ascii="仿宋" w:hAnsi="仿宋" w:eastAsia="仿宋" w:cs="仿宋"/>
          <w:sz w:val="32"/>
          <w:szCs w:val="32"/>
          <w:shd w:val="clear" w:color="auto" w:fill="FFFFFF"/>
        </w:rPr>
        <w:t>、苯并（</w:t>
      </w:r>
      <w:r>
        <w:rPr>
          <w:rFonts w:ascii="仿宋" w:hAnsi="仿宋" w:eastAsia="仿宋" w:cs="仿宋"/>
          <w:sz w:val="32"/>
          <w:szCs w:val="32"/>
          <w:shd w:val="clear" w:color="auto" w:fill="FFFFFF"/>
        </w:rPr>
        <w:t>a）</w:t>
      </w:r>
      <w:r>
        <w:rPr>
          <w:rFonts w:hint="eastAsia" w:ascii="仿宋" w:hAnsi="仿宋" w:eastAsia="仿宋" w:cs="仿宋"/>
          <w:sz w:val="32"/>
          <w:szCs w:val="32"/>
          <w:shd w:val="clear" w:color="auto" w:fill="FFFFFF"/>
        </w:rPr>
        <w:t>芘、特丁基对苯二酚、丁基羟基茴香醚、二丁基羟基甲苯。</w:t>
      </w:r>
    </w:p>
    <w:p>
      <w:pPr>
        <w:pStyle w:val="3"/>
        <w:widowControl/>
        <w:spacing w:line="580" w:lineRule="exact"/>
        <w:ind w:firstLine="620" w:firstLineChars="200"/>
        <w:rPr>
          <w:rFonts w:ascii="仿宋" w:hAnsi="仿宋" w:eastAsia="仿宋" w:cs="仿宋"/>
          <w:sz w:val="32"/>
          <w:szCs w:val="32"/>
          <w:shd w:val="clear" w:color="auto" w:fill="FFFFFF"/>
        </w:rPr>
      </w:pPr>
      <w:r>
        <w:rPr>
          <w:rFonts w:hint="eastAsia" w:ascii="黑体" w:hAnsi="黑体" w:eastAsia="黑体" w:cs="黑体"/>
          <w:bCs/>
          <w:sz w:val="31"/>
          <w:szCs w:val="31"/>
          <w:lang w:bidi="ar"/>
        </w:rPr>
        <w:t>三、时间要求</w:t>
      </w:r>
    </w:p>
    <w:p>
      <w:pPr>
        <w:pStyle w:val="3"/>
        <w:widowControl/>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中标人取样后或采购人取样寄样到检测单位起四十个工作日交付检测报告于采购人。</w:t>
      </w:r>
    </w:p>
    <w:p>
      <w:pPr>
        <w:widowControl/>
        <w:spacing w:line="580" w:lineRule="exact"/>
        <w:ind w:firstLine="620" w:firstLineChars="200"/>
        <w:jc w:val="left"/>
        <w:rPr>
          <w:rFonts w:ascii="仿宋" w:hAnsi="仿宋" w:eastAsia="仿宋" w:cs="仿宋"/>
          <w:bCs/>
        </w:rPr>
      </w:pPr>
      <w:r>
        <w:rPr>
          <w:rFonts w:hint="eastAsia" w:ascii="黑体" w:hAnsi="黑体" w:eastAsia="黑体" w:cs="黑体"/>
          <w:bCs/>
          <w:kern w:val="0"/>
          <w:sz w:val="31"/>
          <w:szCs w:val="31"/>
          <w:lang w:bidi="ar"/>
        </w:rPr>
        <w:t>四、注意事项</w:t>
      </w:r>
      <w:r>
        <w:rPr>
          <w:rFonts w:ascii="仿宋" w:hAnsi="仿宋" w:eastAsia="仿宋" w:cs="仿宋"/>
          <w:bCs/>
          <w:kern w:val="0"/>
          <w:sz w:val="31"/>
          <w:szCs w:val="31"/>
          <w:lang w:bidi="ar"/>
        </w:rPr>
        <w:t xml:space="preserve"> </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标单位除应按国家相关检测规范进行采样取样外，还需遵守廉洁自律规定，禁止接受被检测单位提供的超标准接待、禁止参加被检测单位安排的旅游和娱乐活动、禁止接受或索取被检测单位的礼金或土特产或有价票证、禁止向被检测单位提出与检测工作无关的要求。</w:t>
      </w:r>
    </w:p>
    <w:p>
      <w:pPr>
        <w:pStyle w:val="6"/>
        <w:framePr w:wrap="auto" w:vAnchor="margin" w:hAnchor="text" w:yAlign="inline"/>
        <w:spacing w:line="58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五、付款方式</w:t>
      </w:r>
    </w:p>
    <w:p>
      <w:pPr>
        <w:ind w:firstLine="640" w:firstLineChars="200"/>
        <w:rPr>
          <w:rFonts w:ascii="仿宋" w:hAnsi="仿宋" w:eastAsia="仿宋" w:cs="仿宋"/>
          <w:sz w:val="32"/>
          <w:szCs w:val="32"/>
          <w:shd w:val="clear" w:color="auto" w:fill="FFFFFF"/>
        </w:rPr>
      </w:pPr>
      <w:r>
        <w:rPr>
          <w:rFonts w:hint="eastAsia" w:ascii="仿宋_GB2312" w:hAnsi="仿宋_GB2312" w:eastAsia="仿宋_GB2312" w:cs="仿宋_GB2312"/>
          <w:sz w:val="32"/>
          <w:szCs w:val="32"/>
          <w:lang w:val="zh-TW"/>
        </w:rPr>
        <w:t>中标人按采购内容完成工作并提交检测报告</w:t>
      </w:r>
      <w:r>
        <w:rPr>
          <w:rFonts w:ascii="仿宋_GB2312" w:hAnsi="仿宋_GB2312" w:eastAsia="仿宋_GB2312" w:cs="仿宋_GB2312"/>
          <w:sz w:val="32"/>
          <w:szCs w:val="32"/>
          <w:lang w:val="zh-TW"/>
        </w:rPr>
        <w:t>20天之内</w:t>
      </w:r>
      <w:r>
        <w:rPr>
          <w:rFonts w:hint="eastAsia" w:ascii="仿宋_GB2312" w:hAnsi="仿宋_GB2312" w:eastAsia="仿宋_GB2312" w:cs="仿宋_GB2312"/>
          <w:sz w:val="32"/>
          <w:szCs w:val="32"/>
          <w:lang w:val="zh-TW"/>
        </w:rPr>
        <w:t>，采购人一次性</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zh-TW"/>
        </w:rPr>
        <w:t>给付合同款</w:t>
      </w:r>
      <w:r>
        <w:rPr>
          <w:rFonts w:hint="eastAsia" w:ascii="仿宋_GB2312" w:hAnsi="仿宋_GB2312" w:eastAsia="仿宋_GB2312" w:cs="仿宋_GB2312"/>
          <w:sz w:val="32"/>
          <w:szCs w:val="32"/>
          <w:lang w:val="zh-TW" w:eastAsia="zh-TW"/>
        </w:rPr>
        <w:t>。</w:t>
      </w:r>
    </w:p>
    <w:p>
      <w:pPr>
        <w:pStyle w:val="3"/>
        <w:widowControl/>
        <w:spacing w:line="580" w:lineRule="exact"/>
        <w:rPr>
          <w:rFonts w:ascii="仿宋" w:hAnsi="仿宋" w:eastAsia="仿宋" w:cs="仿宋"/>
          <w:sz w:val="32"/>
          <w:szCs w:val="32"/>
          <w:shd w:val="clear" w:color="auto" w:fill="FFFFFF"/>
        </w:rPr>
      </w:pPr>
      <w:r>
        <w:rPr>
          <w:rFonts w:hint="eastAsia" w:ascii="方正黑体简体" w:hAnsi="仿宋" w:eastAsia="方正黑体简体" w:cs="仿宋"/>
          <w:sz w:val="32"/>
          <w:szCs w:val="32"/>
          <w:shd w:val="clear" w:color="auto" w:fill="FFFFFF"/>
        </w:rPr>
        <w:t>附件2</w:t>
      </w:r>
      <w:r>
        <w:rPr>
          <w:rFonts w:ascii="仿宋" w:hAnsi="仿宋" w:eastAsia="仿宋" w:cs="仿宋"/>
          <w:sz w:val="32"/>
          <w:szCs w:val="32"/>
          <w:shd w:val="clear" w:color="auto" w:fill="FFFFFF"/>
        </w:rPr>
        <w:t>（报价文件格式）</w:t>
      </w:r>
    </w:p>
    <w:p>
      <w:pPr>
        <w:pStyle w:val="3"/>
        <w:widowControl/>
        <w:spacing w:line="580" w:lineRule="exact"/>
        <w:ind w:firstLine="3960" w:firstLineChars="1100"/>
        <w:rPr>
          <w:rFonts w:ascii="方正小标宋简体" w:hAnsi="仿宋" w:eastAsia="方正小标宋简体" w:cs="仿宋"/>
          <w:sz w:val="36"/>
          <w:szCs w:val="36"/>
          <w:shd w:val="clear" w:color="auto" w:fill="FFFFFF"/>
        </w:rPr>
      </w:pPr>
    </w:p>
    <w:p>
      <w:pPr>
        <w:pStyle w:val="3"/>
        <w:widowControl/>
        <w:spacing w:line="580" w:lineRule="exact"/>
        <w:ind w:firstLine="3960" w:firstLineChars="1100"/>
        <w:rPr>
          <w:rFonts w:ascii="方正小标宋简体" w:hAnsi="仿宋" w:eastAsia="方正小标宋简体" w:cs="仿宋"/>
          <w:sz w:val="36"/>
          <w:szCs w:val="36"/>
          <w:shd w:val="clear" w:color="auto" w:fill="FFFFFF"/>
        </w:rPr>
      </w:pPr>
      <w:r>
        <w:rPr>
          <w:rFonts w:hint="eastAsia" w:ascii="方正小标宋简体" w:hAnsi="仿宋" w:eastAsia="方正小标宋简体" w:cs="仿宋"/>
          <w:sz w:val="36"/>
          <w:szCs w:val="36"/>
          <w:shd w:val="clear" w:color="auto" w:fill="FFFFFF"/>
        </w:rPr>
        <w:t>报价函</w:t>
      </w:r>
    </w:p>
    <w:p>
      <w:pPr>
        <w:spacing w:line="580" w:lineRule="exact"/>
        <w:rPr>
          <w:rFonts w:ascii="宋体" w:hAnsi="宋体"/>
          <w:b/>
          <w:szCs w:val="21"/>
        </w:rPr>
      </w:pPr>
    </w:p>
    <w:p>
      <w:pPr>
        <w:spacing w:line="580" w:lineRule="exact"/>
        <w:rPr>
          <w:rFonts w:ascii="宋体" w:hAnsi="宋体"/>
          <w:sz w:val="28"/>
          <w:szCs w:val="28"/>
          <w:u w:val="single"/>
        </w:rPr>
      </w:pPr>
      <w:r>
        <w:rPr>
          <w:rFonts w:hint="eastAsia" w:ascii="宋体" w:hAnsi="宋体"/>
          <w:sz w:val="28"/>
          <w:szCs w:val="28"/>
        </w:rPr>
        <w:t>致：</w:t>
      </w:r>
      <w:r>
        <w:rPr>
          <w:rFonts w:hint="eastAsia" w:ascii="宋体" w:hAnsi="宋体"/>
          <w:sz w:val="28"/>
          <w:szCs w:val="28"/>
          <w:u w:val="single"/>
        </w:rPr>
        <w:t>泉州市林业局</w:t>
      </w:r>
    </w:p>
    <w:p>
      <w:pPr>
        <w:spacing w:line="580" w:lineRule="exact"/>
        <w:ind w:left="-1" w:leftChars="-1" w:hanging="1"/>
        <w:rPr>
          <w:rFonts w:ascii="宋体" w:hAnsi="宋体"/>
          <w:sz w:val="28"/>
          <w:szCs w:val="28"/>
        </w:rPr>
      </w:pPr>
      <w:r>
        <w:rPr>
          <w:rFonts w:ascii="宋体" w:hAnsi="宋体"/>
          <w:sz w:val="28"/>
          <w:szCs w:val="28"/>
        </w:rPr>
        <w:t xml:space="preserve">    根据贵方为</w:t>
      </w:r>
      <w:r>
        <w:rPr>
          <w:rFonts w:ascii="宋体" w:hAnsi="宋体"/>
          <w:sz w:val="28"/>
          <w:szCs w:val="28"/>
          <w:u w:val="single"/>
        </w:rPr>
        <w:t xml:space="preserve">                              </w:t>
      </w:r>
      <w:r>
        <w:rPr>
          <w:rFonts w:hint="eastAsia" w:ascii="宋体" w:hAnsi="宋体"/>
          <w:sz w:val="28"/>
          <w:szCs w:val="28"/>
        </w:rPr>
        <w:t>项目的询价公告，我方签字代表</w:t>
      </w:r>
      <w:r>
        <w:rPr>
          <w:rFonts w:ascii="宋体" w:hAnsi="宋体"/>
          <w:sz w:val="28"/>
          <w:szCs w:val="28"/>
          <w:u w:val="single"/>
        </w:rPr>
        <w:t xml:space="preserve">              </w:t>
      </w:r>
      <w:r>
        <w:rPr>
          <w:rFonts w:ascii="宋体" w:hAnsi="宋体"/>
          <w:sz w:val="28"/>
          <w:szCs w:val="28"/>
        </w:rPr>
        <w:t>(姓名、职务)经正式授权并代表</w:t>
      </w:r>
      <w:r>
        <w:rPr>
          <w:rFonts w:hint="eastAsia" w:ascii="宋体" w:hAnsi="宋体"/>
          <w:sz w:val="28"/>
          <w:szCs w:val="28"/>
        </w:rPr>
        <w:t>报价人</w:t>
      </w:r>
      <w:r>
        <w:rPr>
          <w:rFonts w:ascii="宋体" w:hAnsi="宋体"/>
          <w:sz w:val="28"/>
          <w:szCs w:val="28"/>
          <w:u w:val="single"/>
        </w:rPr>
        <w:t xml:space="preserve">                           </w:t>
      </w:r>
      <w:r>
        <w:rPr>
          <w:rFonts w:ascii="宋体" w:hAnsi="宋体"/>
          <w:sz w:val="28"/>
          <w:szCs w:val="28"/>
        </w:rPr>
        <w:t>(谈判供应商名称、地址)提交</w:t>
      </w:r>
      <w:r>
        <w:rPr>
          <w:rFonts w:hint="eastAsia" w:ascii="宋体" w:hAnsi="宋体"/>
          <w:sz w:val="28"/>
          <w:szCs w:val="28"/>
        </w:rPr>
        <w:t>以下报价及资料：</w:t>
      </w:r>
    </w:p>
    <w:p>
      <w:pPr>
        <w:spacing w:line="58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、泉州市油茶绿色栽培示范项目安全性和有机品质检测服务项总价</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 xml:space="preserve"> </w:t>
      </w:r>
    </w:p>
    <w:p>
      <w:pPr>
        <w:spacing w:line="580" w:lineRule="exact"/>
        <w:rPr>
          <w:rFonts w:ascii="宋体" w:hAnsi="宋体"/>
          <w:sz w:val="28"/>
          <w:szCs w:val="28"/>
        </w:rPr>
      </w:pPr>
      <w:r>
        <w:rPr>
          <w:rFonts w:ascii="宋体" w:hAnsi="宋体"/>
          <w:sz w:val="28"/>
          <w:szCs w:val="28"/>
        </w:rPr>
        <w:t xml:space="preserve">    2．</w:t>
      </w:r>
      <w:r>
        <w:rPr>
          <w:rFonts w:hint="eastAsia" w:ascii="宋体" w:hAnsi="宋体"/>
          <w:sz w:val="28"/>
          <w:szCs w:val="28"/>
        </w:rPr>
        <w:t>营业执照、资质证书、授权委托书等资格证明文件；</w:t>
      </w:r>
    </w:p>
    <w:p>
      <w:pPr>
        <w:spacing w:line="580" w:lineRule="exact"/>
        <w:rPr>
          <w:rFonts w:ascii="宋体" w:hAnsi="宋体"/>
          <w:sz w:val="28"/>
          <w:szCs w:val="28"/>
        </w:rPr>
      </w:pPr>
      <w:r>
        <w:rPr>
          <w:rFonts w:ascii="宋体" w:hAnsi="宋体"/>
          <w:sz w:val="28"/>
          <w:szCs w:val="28"/>
        </w:rPr>
        <w:t xml:space="preserve">    3、</w:t>
      </w:r>
      <w:r>
        <w:rPr>
          <w:rFonts w:hint="eastAsia" w:ascii="宋体" w:hAnsi="宋体"/>
          <w:sz w:val="28"/>
          <w:szCs w:val="28"/>
        </w:rPr>
        <w:t>如获得上述项目中标，我方承诺根据询价公告的合同内容按质按时完成约定工作。</w:t>
      </w:r>
    </w:p>
    <w:p>
      <w:pPr>
        <w:spacing w:line="580" w:lineRule="exact"/>
        <w:rPr>
          <w:rFonts w:ascii="宋体" w:hAnsi="宋体"/>
          <w:sz w:val="28"/>
          <w:szCs w:val="28"/>
        </w:rPr>
      </w:pPr>
      <w:r>
        <w:rPr>
          <w:rFonts w:ascii="宋体" w:hAnsi="宋体"/>
          <w:sz w:val="28"/>
          <w:szCs w:val="28"/>
        </w:rPr>
        <w:t xml:space="preserve">    与本</w:t>
      </w:r>
      <w:r>
        <w:rPr>
          <w:rFonts w:hint="eastAsia" w:ascii="宋体" w:hAnsi="宋体"/>
          <w:sz w:val="28"/>
          <w:szCs w:val="28"/>
        </w:rPr>
        <w:t>询价项目有关的一切正式往来通讯、汇款请寄：</w:t>
      </w:r>
    </w:p>
    <w:p>
      <w:pPr>
        <w:spacing w:line="580" w:lineRule="exact"/>
        <w:rPr>
          <w:rFonts w:ascii="宋体" w:hAnsi="宋体"/>
          <w:sz w:val="28"/>
          <w:szCs w:val="28"/>
        </w:rPr>
      </w:pPr>
      <w:r>
        <w:rPr>
          <w:rFonts w:ascii="宋体" w:hAnsi="宋体"/>
          <w:sz w:val="28"/>
          <w:szCs w:val="28"/>
        </w:rPr>
        <w:t xml:space="preserve">    地址：</w:t>
      </w:r>
      <w:r>
        <w:rPr>
          <w:rFonts w:ascii="宋体" w:hAnsi="宋体"/>
          <w:sz w:val="28"/>
          <w:szCs w:val="28"/>
          <w:u w:val="single"/>
        </w:rPr>
        <w:t xml:space="preserve">                        </w:t>
      </w:r>
      <w:r>
        <w:rPr>
          <w:rFonts w:hint="eastAsia" w:ascii="宋体" w:hAnsi="宋体"/>
          <w:sz w:val="28"/>
          <w:szCs w:val="28"/>
        </w:rPr>
        <w:t>邮编：</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电话：</w:t>
      </w:r>
      <w:r>
        <w:rPr>
          <w:rFonts w:ascii="宋体" w:hAnsi="宋体"/>
          <w:sz w:val="28"/>
          <w:szCs w:val="28"/>
          <w:u w:val="single"/>
        </w:rPr>
        <w:t xml:space="preserve">                        </w:t>
      </w:r>
      <w:r>
        <w:rPr>
          <w:rFonts w:hint="eastAsia" w:ascii="宋体" w:hAnsi="宋体"/>
          <w:sz w:val="28"/>
          <w:szCs w:val="28"/>
        </w:rPr>
        <w:t>传真：</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w:t>
      </w:r>
      <w:r>
        <w:rPr>
          <w:rFonts w:hint="eastAsia" w:ascii="宋体" w:hAnsi="宋体"/>
          <w:sz w:val="28"/>
          <w:szCs w:val="28"/>
        </w:rPr>
        <w:t>询价报价人代表姓名、职务</w:t>
      </w:r>
      <w:r>
        <w:rPr>
          <w:rFonts w:ascii="宋体" w:hAnsi="宋体"/>
          <w:sz w:val="28"/>
          <w:szCs w:val="28"/>
        </w:rPr>
        <w:t>(印刷体)：</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w:t>
      </w:r>
      <w:r>
        <w:rPr>
          <w:rFonts w:hint="eastAsia" w:ascii="宋体" w:hAnsi="宋体"/>
          <w:sz w:val="28"/>
          <w:szCs w:val="28"/>
        </w:rPr>
        <w:t>报价人代表签字：</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w:t>
      </w:r>
      <w:r>
        <w:rPr>
          <w:rFonts w:hint="eastAsia" w:ascii="宋体" w:hAnsi="宋体"/>
          <w:sz w:val="28"/>
          <w:szCs w:val="28"/>
        </w:rPr>
        <w:t>报价人名称：</w:t>
      </w:r>
      <w:r>
        <w:rPr>
          <w:rFonts w:ascii="宋体" w:hAnsi="宋体"/>
          <w:sz w:val="28"/>
          <w:szCs w:val="28"/>
          <w:u w:val="single"/>
        </w:rPr>
        <w:t xml:space="preserve">                            </w:t>
      </w:r>
      <w:r>
        <w:rPr>
          <w:rFonts w:hint="eastAsia" w:ascii="宋体" w:hAnsi="宋体"/>
          <w:sz w:val="28"/>
          <w:szCs w:val="28"/>
        </w:rPr>
        <w:t>（盖章）</w:t>
      </w:r>
    </w:p>
    <w:p>
      <w:pPr>
        <w:spacing w:line="580" w:lineRule="exact"/>
        <w:rPr>
          <w:rFonts w:ascii="宋体" w:hAnsi="宋体"/>
          <w:sz w:val="28"/>
          <w:szCs w:val="28"/>
          <w:u w:val="single"/>
        </w:rPr>
      </w:pPr>
      <w:r>
        <w:rPr>
          <w:rFonts w:ascii="宋体" w:hAnsi="宋体"/>
          <w:sz w:val="28"/>
          <w:szCs w:val="28"/>
        </w:rPr>
        <w:t xml:space="preserve">    </w:t>
      </w:r>
      <w:r>
        <w:rPr>
          <w:rFonts w:hint="eastAsia" w:ascii="宋体" w:hAnsi="宋体"/>
          <w:sz w:val="28"/>
          <w:szCs w:val="28"/>
        </w:rPr>
        <w:t>报价人开户银行及帐号：</w:t>
      </w:r>
      <w:r>
        <w:rPr>
          <w:rFonts w:ascii="宋体" w:hAnsi="宋体"/>
          <w:sz w:val="28"/>
          <w:szCs w:val="28"/>
          <w:u w:val="single"/>
        </w:rPr>
        <w:t xml:space="preserve">                                                 </w:t>
      </w:r>
    </w:p>
    <w:p>
      <w:pPr>
        <w:spacing w:line="580" w:lineRule="exact"/>
        <w:jc w:val="right"/>
        <w:rPr>
          <w:rFonts w:ascii="宋体" w:hAnsi="宋体"/>
          <w:sz w:val="28"/>
          <w:szCs w:val="28"/>
        </w:rPr>
      </w:pPr>
    </w:p>
    <w:p>
      <w:pPr>
        <w:spacing w:line="580" w:lineRule="exact"/>
        <w:jc w:val="right"/>
        <w:rPr>
          <w:rFonts w:ascii="宋体" w:hAnsi="宋体"/>
          <w:sz w:val="28"/>
          <w:szCs w:val="28"/>
        </w:rPr>
      </w:pPr>
      <w:r>
        <w:rPr>
          <w:rFonts w:ascii="宋体" w:hAnsi="宋体"/>
          <w:sz w:val="28"/>
          <w:szCs w:val="28"/>
        </w:rPr>
        <w:t xml:space="preserve">日期       年     月     日    </w:t>
      </w:r>
    </w:p>
    <w:p>
      <w:pPr>
        <w:pStyle w:val="3"/>
        <w:widowControl/>
        <w:spacing w:line="580" w:lineRule="exact"/>
        <w:rPr>
          <w:rFonts w:ascii="仿宋" w:hAnsi="仿宋" w:eastAsia="仿宋" w:cs="仿宋"/>
          <w:sz w:val="32"/>
          <w:szCs w:val="32"/>
          <w:shd w:val="clear" w:color="auto" w:fill="FFFFFF"/>
        </w:rPr>
      </w:pPr>
      <w:r>
        <w:rPr>
          <w:rFonts w:hint="eastAsia" w:ascii="方正黑体简体" w:hAnsi="仿宋" w:eastAsia="方正黑体简体" w:cs="仿宋"/>
          <w:sz w:val="32"/>
          <w:szCs w:val="32"/>
          <w:shd w:val="clear" w:color="auto" w:fill="FFFFFF"/>
        </w:rPr>
        <w:t>附件3</w:t>
      </w:r>
      <w:r>
        <w:rPr>
          <w:rFonts w:ascii="仿宋" w:hAnsi="仿宋" w:eastAsia="仿宋" w:cs="仿宋"/>
          <w:sz w:val="32"/>
          <w:szCs w:val="32"/>
          <w:shd w:val="clear" w:color="auto" w:fill="FFFFFF"/>
        </w:rPr>
        <w:t>（报价文件格式）</w:t>
      </w:r>
    </w:p>
    <w:p>
      <w:pPr>
        <w:pStyle w:val="3"/>
        <w:widowControl/>
        <w:spacing w:line="580" w:lineRule="exact"/>
        <w:rPr>
          <w:rFonts w:ascii="仿宋" w:hAnsi="仿宋" w:eastAsia="仿宋" w:cs="仿宋"/>
          <w:sz w:val="32"/>
          <w:szCs w:val="32"/>
          <w:shd w:val="clear" w:color="auto" w:fill="FFFFFF"/>
        </w:rPr>
      </w:pPr>
    </w:p>
    <w:p>
      <w:pPr>
        <w:spacing w:line="58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法人委托授权书</w:t>
      </w:r>
    </w:p>
    <w:p>
      <w:pPr>
        <w:spacing w:line="580" w:lineRule="exact"/>
        <w:rPr>
          <w:rFonts w:ascii="宋体" w:hAnsi="宋体"/>
          <w:bCs/>
          <w:szCs w:val="21"/>
        </w:rPr>
      </w:pPr>
    </w:p>
    <w:p>
      <w:pPr>
        <w:spacing w:line="580" w:lineRule="exact"/>
        <w:rPr>
          <w:rFonts w:ascii="宋体" w:hAnsi="宋体"/>
          <w:bCs/>
          <w:sz w:val="28"/>
          <w:szCs w:val="28"/>
        </w:rPr>
      </w:pPr>
    </w:p>
    <w:p>
      <w:pPr>
        <w:spacing w:line="58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泉州市林业局</w:t>
      </w:r>
      <w:r>
        <w:rPr>
          <w:rFonts w:ascii="宋体" w:hAnsi="宋体"/>
          <w:sz w:val="28"/>
          <w:szCs w:val="28"/>
          <w:u w:val="single"/>
        </w:rPr>
        <w:t xml:space="preserve"> </w:t>
      </w:r>
      <w:r>
        <w:rPr>
          <w:rFonts w:hint="eastAsia" w:ascii="宋体" w:hAnsi="宋体"/>
          <w:sz w:val="28"/>
          <w:szCs w:val="28"/>
          <w:u w:val="single"/>
        </w:rPr>
        <w:t>：</w:t>
      </w:r>
    </w:p>
    <w:p>
      <w:pPr>
        <w:spacing w:line="580" w:lineRule="exact"/>
        <w:rPr>
          <w:rFonts w:ascii="宋体" w:hAnsi="宋体"/>
          <w:bCs/>
          <w:sz w:val="28"/>
          <w:szCs w:val="28"/>
        </w:rPr>
      </w:pPr>
      <w:r>
        <w:rPr>
          <w:rFonts w:ascii="宋体" w:hAnsi="宋体"/>
          <w:bCs/>
          <w:sz w:val="28"/>
          <w:szCs w:val="28"/>
        </w:rPr>
        <w:t xml:space="preserve">      </w:t>
      </w:r>
      <w:r>
        <w:rPr>
          <w:rFonts w:ascii="宋体" w:hAnsi="宋体"/>
          <w:bCs/>
          <w:sz w:val="28"/>
          <w:szCs w:val="28"/>
          <w:u w:val="single"/>
        </w:rPr>
        <w:t xml:space="preserve">                    </w:t>
      </w:r>
      <w:r>
        <w:rPr>
          <w:rFonts w:hint="eastAsia" w:ascii="宋体" w:hAnsi="宋体"/>
          <w:bCs/>
          <w:sz w:val="28"/>
          <w:szCs w:val="28"/>
        </w:rPr>
        <w:t>（报价人）法人代表</w:t>
      </w:r>
      <w:r>
        <w:rPr>
          <w:rFonts w:ascii="宋体" w:hAnsi="宋体"/>
          <w:bCs/>
          <w:sz w:val="28"/>
          <w:szCs w:val="28"/>
          <w:u w:val="single"/>
        </w:rPr>
        <w:t xml:space="preserve">     </w:t>
      </w:r>
      <w:r>
        <w:rPr>
          <w:rFonts w:hint="eastAsia" w:ascii="宋体" w:hAnsi="宋体"/>
          <w:bCs/>
          <w:sz w:val="28"/>
          <w:szCs w:val="28"/>
        </w:rPr>
        <w:t>授权</w:t>
      </w:r>
      <w:r>
        <w:rPr>
          <w:rFonts w:ascii="宋体" w:hAnsi="宋体"/>
          <w:bCs/>
          <w:sz w:val="28"/>
          <w:szCs w:val="28"/>
          <w:u w:val="single"/>
        </w:rPr>
        <w:t xml:space="preserve">      </w:t>
      </w:r>
      <w:r>
        <w:rPr>
          <w:rFonts w:hint="eastAsia" w:ascii="宋体" w:hAnsi="宋体"/>
          <w:bCs/>
          <w:sz w:val="28"/>
          <w:szCs w:val="28"/>
        </w:rPr>
        <w:t>（报价人代表姓名）为</w:t>
      </w:r>
      <w:r>
        <w:rPr>
          <w:rFonts w:hint="eastAsia" w:ascii="宋体" w:hAnsi="宋体"/>
          <w:sz w:val="28"/>
          <w:szCs w:val="28"/>
        </w:rPr>
        <w:t>谈判供应商</w:t>
      </w:r>
      <w:r>
        <w:rPr>
          <w:rFonts w:hint="eastAsia" w:ascii="宋体" w:hAnsi="宋体"/>
          <w:bCs/>
          <w:sz w:val="28"/>
          <w:szCs w:val="28"/>
        </w:rPr>
        <w:t>代表，参加贵方组织的</w:t>
      </w:r>
      <w:r>
        <w:rPr>
          <w:rFonts w:ascii="宋体" w:hAnsi="宋体"/>
          <w:bCs/>
          <w:sz w:val="28"/>
          <w:szCs w:val="28"/>
          <w:u w:val="single"/>
        </w:rPr>
        <w:t xml:space="preserve">                            </w:t>
      </w:r>
      <w:r>
        <w:rPr>
          <w:rFonts w:hint="eastAsia" w:ascii="宋体" w:hAnsi="宋体"/>
          <w:bCs/>
          <w:sz w:val="28"/>
          <w:szCs w:val="28"/>
        </w:rPr>
        <w:t>项目询价报价活动，全权代表我方处理谈判活动的一切事宜。</w:t>
      </w:r>
    </w:p>
    <w:p>
      <w:pPr>
        <w:spacing w:line="580" w:lineRule="exact"/>
        <w:rPr>
          <w:rFonts w:ascii="宋体" w:hAnsi="宋体"/>
          <w:bCs/>
          <w:sz w:val="28"/>
          <w:szCs w:val="28"/>
        </w:rPr>
      </w:pPr>
    </w:p>
    <w:p>
      <w:pPr>
        <w:spacing w:line="580" w:lineRule="exact"/>
        <w:rPr>
          <w:rFonts w:ascii="宋体" w:hAnsi="宋体"/>
          <w:bCs/>
          <w:sz w:val="28"/>
          <w:szCs w:val="28"/>
        </w:rPr>
      </w:pPr>
    </w:p>
    <w:p>
      <w:pPr>
        <w:spacing w:line="580" w:lineRule="exact"/>
        <w:rPr>
          <w:rFonts w:ascii="宋体" w:hAnsi="宋体"/>
          <w:bCs/>
          <w:sz w:val="28"/>
          <w:szCs w:val="28"/>
        </w:rPr>
      </w:pPr>
    </w:p>
    <w:p>
      <w:pPr>
        <w:spacing w:line="580" w:lineRule="exact"/>
        <w:rPr>
          <w:rFonts w:ascii="宋体" w:hAnsi="宋体"/>
          <w:bCs/>
          <w:sz w:val="28"/>
          <w:szCs w:val="28"/>
        </w:rPr>
      </w:pPr>
    </w:p>
    <w:p>
      <w:pPr>
        <w:spacing w:line="580" w:lineRule="exact"/>
        <w:ind w:firstLine="4760" w:firstLineChars="1700"/>
        <w:rPr>
          <w:rFonts w:ascii="宋体" w:hAnsi="宋体"/>
          <w:bCs/>
          <w:sz w:val="28"/>
          <w:szCs w:val="28"/>
        </w:rPr>
      </w:pPr>
      <w:r>
        <w:rPr>
          <w:rFonts w:hint="eastAsia" w:ascii="宋体" w:hAnsi="宋体"/>
          <w:bCs/>
          <w:sz w:val="28"/>
          <w:szCs w:val="28"/>
        </w:rPr>
        <w:t>法定代表人（签字或盖章）：</w:t>
      </w:r>
    </w:p>
    <w:p>
      <w:pPr>
        <w:spacing w:line="580" w:lineRule="exact"/>
        <w:ind w:firstLine="4900" w:firstLineChars="1750"/>
        <w:rPr>
          <w:rFonts w:ascii="宋体" w:hAnsi="宋体"/>
          <w:bCs/>
          <w:sz w:val="28"/>
          <w:szCs w:val="28"/>
        </w:rPr>
      </w:pPr>
      <w:r>
        <w:rPr>
          <w:rFonts w:hint="eastAsia" w:ascii="宋体" w:hAnsi="宋体"/>
          <w:bCs/>
          <w:sz w:val="28"/>
          <w:szCs w:val="28"/>
        </w:rPr>
        <w:t>报价单位全称（公章）：</w:t>
      </w:r>
    </w:p>
    <w:p>
      <w:pPr>
        <w:spacing w:line="580" w:lineRule="exact"/>
        <w:ind w:firstLine="5040" w:firstLineChars="1800"/>
        <w:rPr>
          <w:rFonts w:ascii="宋体" w:hAnsi="宋体"/>
          <w:bCs/>
          <w:sz w:val="28"/>
          <w:szCs w:val="28"/>
        </w:rPr>
      </w:pPr>
      <w:r>
        <w:rPr>
          <w:rFonts w:hint="eastAsia" w:ascii="宋体" w:hAnsi="宋体"/>
          <w:bCs/>
          <w:sz w:val="28"/>
          <w:szCs w:val="28"/>
        </w:rPr>
        <w:t>日</w:t>
      </w:r>
      <w:r>
        <w:rPr>
          <w:rFonts w:ascii="宋体" w:hAnsi="宋体"/>
          <w:bCs/>
          <w:sz w:val="28"/>
          <w:szCs w:val="28"/>
        </w:rPr>
        <w:t xml:space="preserve">      </w:t>
      </w:r>
      <w:r>
        <w:rPr>
          <w:rFonts w:hint="eastAsia" w:ascii="宋体" w:hAnsi="宋体"/>
          <w:bCs/>
          <w:sz w:val="28"/>
          <w:szCs w:val="28"/>
        </w:rPr>
        <w:t>期：</w:t>
      </w:r>
    </w:p>
    <w:p>
      <w:pPr>
        <w:spacing w:line="580" w:lineRule="exact"/>
        <w:rPr>
          <w:rFonts w:ascii="宋体" w:hAnsi="宋体"/>
          <w:bCs/>
          <w:sz w:val="28"/>
          <w:szCs w:val="28"/>
        </w:rPr>
      </w:pPr>
    </w:p>
    <w:p>
      <w:pPr>
        <w:spacing w:line="580" w:lineRule="exact"/>
        <w:rPr>
          <w:rFonts w:ascii="宋体" w:hAnsi="宋体"/>
          <w:bCs/>
          <w:szCs w:val="21"/>
        </w:rPr>
      </w:pPr>
    </w:p>
    <w:p>
      <w:pPr>
        <w:spacing w:line="580" w:lineRule="exact"/>
        <w:rPr>
          <w:rFonts w:ascii="宋体" w:hAnsi="宋体"/>
          <w:bCs/>
          <w:szCs w:val="21"/>
        </w:rPr>
      </w:pPr>
    </w:p>
    <w:p>
      <w:pPr>
        <w:pStyle w:val="3"/>
        <w:widowControl/>
        <w:spacing w:line="580" w:lineRule="exact"/>
        <w:rPr>
          <w:rFonts w:ascii="仿宋" w:hAnsi="仿宋" w:eastAsia="仿宋" w:cs="仿宋"/>
          <w:sz w:val="32"/>
          <w:szCs w:val="32"/>
          <w:shd w:val="clear" w:color="auto" w:fill="FFFFFF"/>
        </w:rPr>
      </w:pPr>
    </w:p>
    <w:p>
      <w:pPr>
        <w:pStyle w:val="3"/>
        <w:widowControl/>
        <w:spacing w:line="580" w:lineRule="exact"/>
        <w:rPr>
          <w:rFonts w:ascii="仿宋" w:hAnsi="仿宋" w:eastAsia="仿宋" w:cs="仿宋"/>
          <w:sz w:val="32"/>
          <w:szCs w:val="32"/>
          <w:shd w:val="clear" w:color="auto" w:fill="FFFFFF"/>
        </w:rPr>
      </w:pPr>
    </w:p>
    <w:p>
      <w:pPr>
        <w:pStyle w:val="3"/>
        <w:widowControl/>
        <w:spacing w:line="580" w:lineRule="exact"/>
        <w:rPr>
          <w:rFonts w:ascii="方正黑体简体" w:hAnsi="仿宋" w:eastAsia="方正黑体简体" w:cs="仿宋"/>
          <w:sz w:val="32"/>
          <w:szCs w:val="32"/>
          <w:shd w:val="clear" w:color="auto" w:fill="FFFFFF"/>
        </w:rPr>
      </w:pPr>
    </w:p>
    <w:p>
      <w:pPr>
        <w:pStyle w:val="3"/>
        <w:widowControl/>
        <w:spacing w:line="580" w:lineRule="exact"/>
        <w:rPr>
          <w:rFonts w:ascii="仿宋" w:hAnsi="仿宋" w:eastAsia="仿宋" w:cs="仿宋"/>
          <w:sz w:val="32"/>
          <w:szCs w:val="32"/>
          <w:shd w:val="clear" w:color="auto" w:fill="FFFFFF"/>
        </w:rPr>
      </w:pPr>
      <w:r>
        <w:rPr>
          <w:rFonts w:hint="eastAsia" w:ascii="方正黑体简体" w:hAnsi="仿宋" w:eastAsia="方正黑体简体" w:cs="仿宋"/>
          <w:sz w:val="32"/>
          <w:szCs w:val="32"/>
          <w:shd w:val="clear" w:color="auto" w:fill="FFFFFF"/>
        </w:rPr>
        <w:t>附件4</w:t>
      </w:r>
      <w:r>
        <w:rPr>
          <w:rFonts w:ascii="仿宋" w:hAnsi="仿宋" w:eastAsia="仿宋" w:cs="仿宋"/>
          <w:sz w:val="32"/>
          <w:szCs w:val="32"/>
          <w:shd w:val="clear" w:color="auto" w:fill="FFFFFF"/>
        </w:rPr>
        <w:t>（报价文件格式）</w:t>
      </w:r>
    </w:p>
    <w:p>
      <w:pPr>
        <w:spacing w:line="580" w:lineRule="exact"/>
        <w:jc w:val="center"/>
        <w:rPr>
          <w:rFonts w:ascii="方正小标宋简体" w:eastAsia="方正小标宋简体"/>
          <w:sz w:val="36"/>
          <w:szCs w:val="36"/>
        </w:rPr>
      </w:pPr>
    </w:p>
    <w:p>
      <w:pPr>
        <w:spacing w:line="560" w:lineRule="exact"/>
        <w:jc w:val="center"/>
        <w:rPr>
          <w:rFonts w:ascii="方正小标宋简体" w:hAnsi="宋体" w:eastAsia="方正小标宋简体"/>
          <w:szCs w:val="21"/>
        </w:rPr>
      </w:pPr>
      <w:r>
        <w:rPr>
          <w:rFonts w:hint="eastAsia" w:ascii="方正小标宋简体" w:eastAsia="方正小标宋简体"/>
          <w:sz w:val="36"/>
          <w:szCs w:val="36"/>
        </w:rPr>
        <w:t>委托检测合同</w:t>
      </w:r>
    </w:p>
    <w:p>
      <w:pPr>
        <w:spacing w:line="560" w:lineRule="exact"/>
        <w:jc w:val="center"/>
        <w:rPr>
          <w:rFonts w:ascii="宋体" w:hAnsi="宋体"/>
          <w:szCs w:val="21"/>
        </w:rPr>
      </w:pPr>
    </w:p>
    <w:p>
      <w:pPr>
        <w:spacing w:line="560" w:lineRule="exact"/>
        <w:rPr>
          <w:rFonts w:ascii="宋体" w:hAnsi="宋体"/>
          <w:sz w:val="28"/>
          <w:szCs w:val="28"/>
        </w:rPr>
      </w:pPr>
      <w:r>
        <w:rPr>
          <w:rFonts w:hint="eastAsia" w:ascii="宋体" w:hAnsi="宋体"/>
          <w:sz w:val="28"/>
          <w:szCs w:val="28"/>
        </w:rPr>
        <w:t>甲方：泉州市林业局</w:t>
      </w:r>
    </w:p>
    <w:p>
      <w:pPr>
        <w:spacing w:line="560" w:lineRule="exact"/>
        <w:rPr>
          <w:rFonts w:ascii="宋体" w:hAnsi="宋体"/>
          <w:sz w:val="28"/>
          <w:szCs w:val="28"/>
        </w:rPr>
      </w:pPr>
      <w:r>
        <w:rPr>
          <w:rFonts w:hint="eastAsia" w:ascii="宋体" w:hAnsi="宋体"/>
          <w:sz w:val="28"/>
          <w:szCs w:val="28"/>
        </w:rPr>
        <w:t>乙方：</w:t>
      </w:r>
    </w:p>
    <w:p>
      <w:pPr>
        <w:spacing w:line="560" w:lineRule="exact"/>
        <w:ind w:firstLine="560" w:firstLineChars="200"/>
        <w:rPr>
          <w:rFonts w:ascii="宋体" w:hAnsi="宋体"/>
          <w:sz w:val="28"/>
          <w:szCs w:val="28"/>
        </w:rPr>
      </w:pPr>
      <w:r>
        <w:rPr>
          <w:rFonts w:hint="eastAsia" w:ascii="宋体" w:hAnsi="宋体"/>
          <w:sz w:val="28"/>
          <w:szCs w:val="28"/>
        </w:rPr>
        <w:t>一、双方责任</w:t>
      </w:r>
    </w:p>
    <w:p>
      <w:pPr>
        <w:spacing w:line="560" w:lineRule="exact"/>
        <w:ind w:firstLine="560" w:firstLineChars="200"/>
        <w:rPr>
          <w:rFonts w:ascii="宋体" w:hAnsi="宋体"/>
          <w:sz w:val="28"/>
          <w:szCs w:val="28"/>
        </w:rPr>
      </w:pPr>
      <w:r>
        <w:rPr>
          <w:rFonts w:hint="eastAsia" w:ascii="宋体" w:hAnsi="宋体"/>
          <w:sz w:val="28"/>
          <w:szCs w:val="28"/>
        </w:rPr>
        <w:t>根据询价公告及中标结果，甲方把</w:t>
      </w:r>
      <w:r>
        <w:rPr>
          <w:rFonts w:ascii="宋体" w:hAnsi="宋体"/>
          <w:sz w:val="28"/>
          <w:szCs w:val="28"/>
        </w:rPr>
        <w:t>2019年油茶绿色栽培示范项目承担单位和2020年申报该项目的单位的有关产地土壤（按NY/T 391-2013）和油茶籽油（按NY/T 751-2017）的质量安全和品质指标检测工作委托乙方，由乙方根据国家、行业标准对样品进行检验检测，并及时出具检验测报告交与甲方，乙方仅对甲方送检样品负责。</w:t>
      </w:r>
    </w:p>
    <w:p>
      <w:pPr>
        <w:spacing w:line="560" w:lineRule="exact"/>
        <w:ind w:firstLine="560" w:firstLineChars="200"/>
        <w:rPr>
          <w:rFonts w:ascii="宋体" w:hAnsi="宋体"/>
          <w:sz w:val="28"/>
          <w:szCs w:val="28"/>
        </w:rPr>
      </w:pPr>
      <w:r>
        <w:rPr>
          <w:rFonts w:hint="eastAsia" w:ascii="宋体" w:hAnsi="宋体"/>
          <w:sz w:val="28"/>
          <w:szCs w:val="28"/>
        </w:rPr>
        <w:t>二、样品名称、样品数量、检测指标及数量、检验费用</w:t>
      </w:r>
      <w:r>
        <w:rPr>
          <w:rFonts w:ascii="宋体" w:hAnsi="宋体"/>
          <w:sz w:val="28"/>
          <w:szCs w:val="28"/>
        </w:rPr>
        <w:br w:type="textWrapping"/>
      </w:r>
      <w:r>
        <w:rPr>
          <w:rFonts w:hint="eastAsia" w:ascii="宋体" w:hAnsi="宋体"/>
          <w:sz w:val="28"/>
          <w:szCs w:val="28"/>
        </w:rPr>
        <w:t>　　</w:t>
      </w:r>
      <w:r>
        <w:rPr>
          <w:rFonts w:ascii="宋体" w:hAnsi="宋体"/>
          <w:sz w:val="28"/>
          <w:szCs w:val="28"/>
        </w:rPr>
        <w:t>1、样品名称：</w:t>
      </w:r>
      <w:r>
        <w:rPr>
          <w:rFonts w:hint="eastAsia" w:ascii="宋体" w:hAnsi="宋体"/>
          <w:sz w:val="28"/>
          <w:szCs w:val="28"/>
        </w:rPr>
        <w:t>油茶产地土壤</w:t>
      </w:r>
      <w:r>
        <w:rPr>
          <w:rFonts w:ascii="宋体" w:hAnsi="宋体"/>
          <w:sz w:val="28"/>
          <w:szCs w:val="28"/>
        </w:rPr>
        <w:t xml:space="preserve">  </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样品数量：</w:t>
      </w:r>
      <w:r>
        <w:rPr>
          <w:rFonts w:ascii="宋体" w:hAnsi="宋体"/>
          <w:sz w:val="28"/>
          <w:szCs w:val="28"/>
        </w:rPr>
        <w:t>16</w:t>
      </w:r>
      <w:r>
        <w:rPr>
          <w:rFonts w:hint="eastAsia" w:ascii="宋体" w:hAnsi="宋体"/>
          <w:sz w:val="28"/>
          <w:szCs w:val="28"/>
        </w:rPr>
        <w:t>个；</w:t>
      </w:r>
    </w:p>
    <w:p>
      <w:pPr>
        <w:spacing w:line="560" w:lineRule="exact"/>
        <w:ind w:firstLine="560" w:firstLineChars="200"/>
        <w:rPr>
          <w:rFonts w:ascii="宋体" w:hAnsi="宋体"/>
          <w:sz w:val="28"/>
          <w:szCs w:val="28"/>
        </w:rPr>
      </w:pPr>
      <w:r>
        <w:rPr>
          <w:rFonts w:hint="eastAsia" w:ascii="宋体" w:hAnsi="宋体"/>
          <w:sz w:val="28"/>
          <w:szCs w:val="28"/>
        </w:rPr>
        <w:t>检测指标：</w:t>
      </w:r>
      <w:r>
        <w:rPr>
          <w:rFonts w:ascii="宋体" w:hAnsi="宋体"/>
          <w:sz w:val="28"/>
          <w:szCs w:val="28"/>
        </w:rPr>
        <w:t>pH值、总镉、总汞、总砷、总铅、总铬、总铜、有机质、全氮、有效磷、速效钾</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2、样品名称：</w:t>
      </w:r>
      <w:r>
        <w:rPr>
          <w:rFonts w:hint="eastAsia" w:ascii="宋体" w:hAnsi="宋体"/>
          <w:sz w:val="28"/>
          <w:szCs w:val="28"/>
        </w:rPr>
        <w:t>油茶籽油；</w:t>
      </w:r>
    </w:p>
    <w:p>
      <w:pPr>
        <w:spacing w:line="560" w:lineRule="exact"/>
        <w:ind w:firstLine="560" w:firstLineChars="200"/>
        <w:rPr>
          <w:rFonts w:ascii="宋体" w:hAnsi="宋体"/>
          <w:sz w:val="28"/>
          <w:szCs w:val="28"/>
        </w:rPr>
      </w:pPr>
      <w:r>
        <w:rPr>
          <w:rFonts w:hint="eastAsia" w:ascii="宋体" w:hAnsi="宋体"/>
          <w:sz w:val="28"/>
          <w:szCs w:val="28"/>
        </w:rPr>
        <w:t>样品数量：</w:t>
      </w:r>
      <w:r>
        <w:rPr>
          <w:rFonts w:ascii="宋体" w:hAnsi="宋体"/>
          <w:sz w:val="28"/>
          <w:szCs w:val="28"/>
        </w:rPr>
        <w:t xml:space="preserve">16 </w:t>
      </w:r>
      <w:r>
        <w:rPr>
          <w:rFonts w:hint="eastAsia" w:ascii="宋体" w:hAnsi="宋体"/>
          <w:sz w:val="28"/>
          <w:szCs w:val="28"/>
        </w:rPr>
        <w:t>个；</w:t>
      </w:r>
    </w:p>
    <w:p>
      <w:pPr>
        <w:spacing w:line="560" w:lineRule="exact"/>
        <w:ind w:firstLine="560" w:firstLineChars="200"/>
        <w:rPr>
          <w:rFonts w:ascii="宋体" w:hAnsi="宋体"/>
          <w:sz w:val="28"/>
          <w:szCs w:val="28"/>
        </w:rPr>
      </w:pPr>
      <w:r>
        <w:rPr>
          <w:rFonts w:hint="eastAsia" w:ascii="宋体" w:hAnsi="宋体"/>
          <w:sz w:val="28"/>
          <w:szCs w:val="28"/>
        </w:rPr>
        <w:t>检测指标：脂肪酸、维生素</w:t>
      </w:r>
      <w:r>
        <w:rPr>
          <w:rFonts w:ascii="宋体" w:hAnsi="宋体"/>
          <w:sz w:val="28"/>
          <w:szCs w:val="28"/>
        </w:rPr>
        <w:t>E、酸价，过氧化值、碘值、皂化值、黄曲霉毒素B1、苯并（a）芘、特丁基对苯二酚、丁基羟基茴香醚、二丁基羟基甲苯；</w:t>
      </w:r>
    </w:p>
    <w:p>
      <w:pPr>
        <w:spacing w:line="560" w:lineRule="exact"/>
        <w:ind w:firstLine="560" w:firstLineChars="200"/>
        <w:rPr>
          <w:rFonts w:ascii="宋体" w:hAnsi="宋体"/>
          <w:sz w:val="28"/>
          <w:szCs w:val="28"/>
        </w:rPr>
      </w:pPr>
      <w:r>
        <w:rPr>
          <w:rFonts w:hint="eastAsia" w:ascii="宋体" w:hAnsi="宋体"/>
          <w:sz w:val="28"/>
          <w:szCs w:val="28"/>
        </w:rPr>
        <w:t>3、检验费用实行包干价，合计</w:t>
      </w:r>
      <w:r>
        <w:rPr>
          <w:rFonts w:ascii="宋体" w:hAnsi="宋体"/>
          <w:sz w:val="28"/>
          <w:szCs w:val="28"/>
        </w:rPr>
        <w:t>:</w:t>
      </w:r>
      <w:r>
        <w:rPr>
          <w:rFonts w:ascii="宋体" w:hAnsi="宋体"/>
          <w:sz w:val="28"/>
          <w:szCs w:val="28"/>
          <w:u w:val="single"/>
        </w:rPr>
        <w:t xml:space="preserve">      </w:t>
      </w:r>
      <w:r>
        <w:rPr>
          <w:rFonts w:hint="eastAsia" w:ascii="宋体" w:hAnsi="宋体"/>
          <w:sz w:val="28"/>
          <w:szCs w:val="28"/>
        </w:rPr>
        <w:t>元（大写：</w:t>
      </w:r>
      <w:r>
        <w:rPr>
          <w:rFonts w:ascii="宋体" w:hAnsi="宋体"/>
          <w:sz w:val="28"/>
          <w:szCs w:val="28"/>
          <w:u w:val="single"/>
        </w:rPr>
        <w:t xml:space="preserve">     </w:t>
      </w:r>
      <w:r>
        <w:rPr>
          <w:rFonts w:hint="eastAsia" w:ascii="宋体" w:hAnsi="宋体"/>
          <w:sz w:val="28"/>
          <w:szCs w:val="28"/>
        </w:rPr>
        <w:t>元整）。</w:t>
      </w:r>
    </w:p>
    <w:p>
      <w:pPr>
        <w:spacing w:line="560" w:lineRule="exact"/>
        <w:ind w:firstLine="560" w:firstLineChars="200"/>
        <w:rPr>
          <w:rFonts w:ascii="宋体" w:hAnsi="宋体"/>
          <w:sz w:val="28"/>
          <w:szCs w:val="28"/>
        </w:rPr>
      </w:pPr>
      <w:r>
        <w:rPr>
          <w:rFonts w:hint="eastAsia" w:ascii="宋体" w:hAnsi="宋体"/>
          <w:sz w:val="28"/>
          <w:szCs w:val="28"/>
        </w:rPr>
        <w:t>三、协议期限</w:t>
      </w:r>
    </w:p>
    <w:p>
      <w:pPr>
        <w:spacing w:line="560" w:lineRule="exact"/>
        <w:ind w:firstLine="560" w:firstLineChars="200"/>
        <w:rPr>
          <w:rFonts w:ascii="宋体" w:hAnsi="宋体"/>
          <w:sz w:val="28"/>
          <w:szCs w:val="28"/>
        </w:rPr>
      </w:pPr>
      <w:r>
        <w:rPr>
          <w:rFonts w:hint="eastAsia" w:ascii="宋体" w:hAnsi="宋体"/>
          <w:sz w:val="28"/>
          <w:szCs w:val="28"/>
        </w:rPr>
        <w:t>乙方需示范取样两个以上受检单位的样品，在此基础上其他样品可由甲方取样后寄到乙方单位起四十个工作日交付检测报告于甲方，本协议自签订之日起至2020年12月20日内有效。 </w:t>
      </w:r>
      <w:r>
        <w:rPr>
          <w:rFonts w:hint="eastAsia" w:ascii="宋体" w:hAnsi="宋体"/>
          <w:sz w:val="28"/>
          <w:szCs w:val="28"/>
        </w:rPr>
        <w:br w:type="textWrapping"/>
      </w:r>
      <w:r>
        <w:rPr>
          <w:rFonts w:hint="eastAsia" w:ascii="宋体" w:hAnsi="宋体"/>
          <w:sz w:val="28"/>
          <w:szCs w:val="28"/>
        </w:rPr>
        <w:t xml:space="preserve">    四、付费方式</w:t>
      </w:r>
    </w:p>
    <w:p>
      <w:pPr>
        <w:spacing w:line="560" w:lineRule="exact"/>
        <w:ind w:firstLine="560" w:firstLineChars="200"/>
        <w:rPr>
          <w:rFonts w:ascii="宋体" w:hAnsi="宋体"/>
          <w:sz w:val="28"/>
          <w:szCs w:val="28"/>
        </w:rPr>
      </w:pPr>
      <w:r>
        <w:rPr>
          <w:rFonts w:hint="eastAsia" w:ascii="宋体" w:hAnsi="宋体"/>
          <w:sz w:val="28"/>
          <w:szCs w:val="28"/>
        </w:rPr>
        <w:t>甲方送检样品委托乙方检测，乙方在收到甲方检测报告</w:t>
      </w:r>
      <w:r>
        <w:rPr>
          <w:rFonts w:ascii="宋体" w:hAnsi="宋体"/>
          <w:sz w:val="28"/>
          <w:szCs w:val="28"/>
        </w:rPr>
        <w:t>20天之内，甲方支付检测费转账至乙方单位账号。</w:t>
      </w:r>
    </w:p>
    <w:p>
      <w:pPr>
        <w:spacing w:line="560" w:lineRule="exact"/>
        <w:ind w:firstLine="560" w:firstLineChars="200"/>
        <w:rPr>
          <w:rFonts w:ascii="宋体" w:hAnsi="宋体"/>
          <w:sz w:val="28"/>
          <w:szCs w:val="28"/>
        </w:rPr>
      </w:pPr>
      <w:r>
        <w:rPr>
          <w:rFonts w:hint="eastAsia" w:ascii="宋体" w:hAnsi="宋体"/>
          <w:sz w:val="28"/>
          <w:szCs w:val="28"/>
        </w:rPr>
        <w:t>户</w:t>
      </w:r>
      <w:r>
        <w:rPr>
          <w:rFonts w:ascii="宋体" w:hAnsi="宋体"/>
          <w:sz w:val="28"/>
          <w:szCs w:val="28"/>
        </w:rPr>
        <w:t xml:space="preserve">        名： </w:t>
      </w:r>
    </w:p>
    <w:p>
      <w:pPr>
        <w:spacing w:line="560" w:lineRule="exact"/>
        <w:ind w:firstLine="560" w:firstLineChars="200"/>
        <w:rPr>
          <w:rFonts w:ascii="宋体" w:hAnsi="宋体" w:cs="宋体"/>
          <w:kern w:val="0"/>
          <w:sz w:val="28"/>
          <w:szCs w:val="28"/>
        </w:rPr>
      </w:pPr>
      <w:r>
        <w:rPr>
          <w:rFonts w:hint="eastAsia" w:ascii="宋体" w:hAnsi="宋体"/>
          <w:sz w:val="28"/>
          <w:szCs w:val="28"/>
        </w:rPr>
        <w:t>纳税人识别号：</w:t>
      </w:r>
    </w:p>
    <w:p>
      <w:pPr>
        <w:spacing w:line="560" w:lineRule="exact"/>
        <w:ind w:firstLine="560" w:firstLineChars="200"/>
        <w:rPr>
          <w:rFonts w:ascii="宋体" w:hAnsi="宋体"/>
          <w:sz w:val="28"/>
          <w:szCs w:val="28"/>
        </w:rPr>
      </w:pPr>
      <w:r>
        <w:rPr>
          <w:rFonts w:hint="eastAsia" w:ascii="宋体" w:hAnsi="宋体"/>
          <w:sz w:val="28"/>
          <w:szCs w:val="28"/>
        </w:rPr>
        <w:t>账</w:t>
      </w:r>
      <w:r>
        <w:rPr>
          <w:rFonts w:ascii="宋体" w:hAnsi="宋体"/>
          <w:sz w:val="28"/>
          <w:szCs w:val="28"/>
        </w:rPr>
        <w:t xml:space="preserve">        </w:t>
      </w:r>
      <w:r>
        <w:rPr>
          <w:rFonts w:hint="eastAsia" w:ascii="宋体" w:hAnsi="宋体"/>
          <w:sz w:val="28"/>
          <w:szCs w:val="28"/>
        </w:rPr>
        <w:t>号：</w:t>
      </w:r>
    </w:p>
    <w:p>
      <w:pPr>
        <w:spacing w:line="560" w:lineRule="exact"/>
        <w:ind w:firstLine="560" w:firstLineChars="200"/>
        <w:rPr>
          <w:rFonts w:ascii="宋体" w:hAnsi="宋体"/>
          <w:sz w:val="28"/>
          <w:szCs w:val="28"/>
        </w:rPr>
      </w:pPr>
      <w:r>
        <w:rPr>
          <w:rFonts w:hint="eastAsia" w:ascii="宋体" w:hAnsi="宋体"/>
          <w:sz w:val="28"/>
          <w:szCs w:val="28"/>
        </w:rPr>
        <w:t>开户行：</w:t>
      </w:r>
      <w:r>
        <w:rPr>
          <w:rFonts w:ascii="宋体" w:hAnsi="宋体"/>
          <w:sz w:val="28"/>
          <w:szCs w:val="28"/>
        </w:rPr>
        <w:t xml:space="preserve"> </w:t>
      </w:r>
    </w:p>
    <w:p>
      <w:pPr>
        <w:spacing w:line="560" w:lineRule="exact"/>
        <w:ind w:firstLine="560" w:firstLineChars="200"/>
        <w:rPr>
          <w:rFonts w:ascii="宋体" w:hAnsi="宋体"/>
          <w:sz w:val="28"/>
          <w:szCs w:val="28"/>
        </w:rPr>
      </w:pPr>
      <w:r>
        <w:rPr>
          <w:rFonts w:hint="eastAsia" w:ascii="宋体" w:hAnsi="宋体"/>
          <w:sz w:val="28"/>
          <w:szCs w:val="28"/>
        </w:rPr>
        <w:t>五、其他条款</w:t>
      </w:r>
    </w:p>
    <w:p>
      <w:pPr>
        <w:spacing w:line="560" w:lineRule="exact"/>
        <w:ind w:firstLine="560" w:firstLineChars="200"/>
        <w:rPr>
          <w:rFonts w:ascii="宋体" w:hAnsi="宋体"/>
          <w:sz w:val="28"/>
          <w:szCs w:val="28"/>
        </w:rPr>
      </w:pPr>
      <w:r>
        <w:rPr>
          <w:rFonts w:hint="eastAsia" w:ascii="宋体" w:hAnsi="宋体"/>
          <w:sz w:val="28"/>
          <w:szCs w:val="28"/>
        </w:rPr>
        <w:t>本协议一式</w:t>
      </w:r>
      <w:r>
        <w:rPr>
          <w:rFonts w:ascii="宋体" w:hAnsi="宋体"/>
          <w:sz w:val="28"/>
          <w:szCs w:val="28"/>
        </w:rPr>
        <w:t xml:space="preserve">4份，双方签字盖章后生效，甲方执2份，乙方执2 </w:t>
      </w:r>
      <w:r>
        <w:rPr>
          <w:rFonts w:hint="eastAsia" w:ascii="宋体" w:hAnsi="宋体"/>
          <w:sz w:val="28"/>
          <w:szCs w:val="28"/>
        </w:rPr>
        <w:t>份。</w:t>
      </w:r>
    </w:p>
    <w:p>
      <w:pPr>
        <w:spacing w:line="560" w:lineRule="exact"/>
        <w:ind w:left="559" w:leftChars="266"/>
        <w:rPr>
          <w:rFonts w:ascii="宋体" w:hAnsi="宋体"/>
          <w:sz w:val="28"/>
          <w:szCs w:val="28"/>
        </w:rPr>
      </w:pPr>
      <w:r>
        <w:rPr>
          <w:rFonts w:hint="eastAsia" w:ascii="宋体" w:hAnsi="宋体"/>
          <w:sz w:val="28"/>
          <w:szCs w:val="28"/>
        </w:rPr>
        <w:t>甲</w:t>
      </w:r>
      <w:r>
        <w:rPr>
          <w:rFonts w:ascii="宋体" w:hAnsi="宋体"/>
          <w:sz w:val="28"/>
          <w:szCs w:val="28"/>
        </w:rPr>
        <w:t xml:space="preserve">  </w:t>
      </w:r>
      <w:r>
        <w:rPr>
          <w:rFonts w:hint="eastAsia" w:ascii="宋体" w:hAnsi="宋体"/>
          <w:sz w:val="28"/>
          <w:szCs w:val="28"/>
        </w:rPr>
        <w:t>方（盖章）：</w:t>
      </w:r>
      <w:r>
        <w:rPr>
          <w:rFonts w:ascii="宋体" w:hAnsi="宋体"/>
          <w:sz w:val="28"/>
          <w:szCs w:val="28"/>
        </w:rPr>
        <w:t xml:space="preserve"> _________　　　   </w:t>
      </w:r>
      <w:r>
        <w:rPr>
          <w:rFonts w:hint="eastAsia" w:ascii="宋体" w:hAnsi="宋体"/>
          <w:sz w:val="28"/>
          <w:szCs w:val="28"/>
        </w:rPr>
        <w:t>乙</w:t>
      </w:r>
      <w:r>
        <w:rPr>
          <w:rFonts w:ascii="宋体" w:hAnsi="宋体"/>
          <w:sz w:val="28"/>
          <w:szCs w:val="28"/>
        </w:rPr>
        <w:t xml:space="preserve">  </w:t>
      </w:r>
      <w:r>
        <w:rPr>
          <w:rFonts w:hint="eastAsia" w:ascii="宋体" w:hAnsi="宋体"/>
          <w:sz w:val="28"/>
          <w:szCs w:val="28"/>
        </w:rPr>
        <w:t>方（盖章）：</w:t>
      </w:r>
      <w:r>
        <w:rPr>
          <w:rFonts w:ascii="宋体" w:hAnsi="宋体"/>
          <w:sz w:val="28"/>
          <w:szCs w:val="28"/>
        </w:rPr>
        <w:t>_________　　</w:t>
      </w:r>
      <w:r>
        <w:rPr>
          <w:rFonts w:ascii="宋体" w:hAnsi="宋体"/>
          <w:sz w:val="28"/>
          <w:szCs w:val="28"/>
        </w:rPr>
        <w:br w:type="textWrapping"/>
      </w:r>
      <w:r>
        <w:rPr>
          <w:rFonts w:hint="eastAsia" w:ascii="宋体" w:hAnsi="宋体"/>
          <w:sz w:val="28"/>
          <w:szCs w:val="28"/>
        </w:rPr>
        <w:t>经办人（签字）：</w:t>
      </w:r>
      <w:r>
        <w:rPr>
          <w:rFonts w:ascii="宋体" w:hAnsi="宋体"/>
          <w:sz w:val="28"/>
          <w:szCs w:val="28"/>
        </w:rPr>
        <w:t xml:space="preserve">_________ 　　     </w:t>
      </w:r>
      <w:r>
        <w:rPr>
          <w:rFonts w:hint="eastAsia" w:ascii="宋体" w:hAnsi="宋体"/>
          <w:sz w:val="28"/>
          <w:szCs w:val="28"/>
        </w:rPr>
        <w:t>经办人（签字）：</w:t>
      </w:r>
      <w:r>
        <w:rPr>
          <w:rFonts w:ascii="宋体" w:hAnsi="宋体"/>
          <w:sz w:val="28"/>
          <w:szCs w:val="28"/>
        </w:rPr>
        <w:t>_________　　　　　　　</w:t>
      </w:r>
    </w:p>
    <w:p>
      <w:pPr>
        <w:widowControl/>
        <w:spacing w:line="560" w:lineRule="exact"/>
        <w:ind w:firstLine="560" w:firstLineChars="200"/>
        <w:rPr>
          <w:rFonts w:ascii="宋体" w:hAnsi="宋体" w:eastAsia="仿宋" w:cs="仿宋"/>
          <w:sz w:val="28"/>
          <w:szCs w:val="28"/>
          <w:shd w:val="clear" w:color="auto" w:fill="FFFFFF"/>
        </w:rPr>
      </w:pPr>
      <w:r>
        <w:rPr>
          <w:rFonts w:hint="eastAsia" w:ascii="宋体" w:hAnsi="宋体"/>
          <w:sz w:val="28"/>
          <w:szCs w:val="28"/>
        </w:rPr>
        <w:t>签订时间：</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　　　</w:t>
      </w:r>
      <w:r>
        <w:rPr>
          <w:rFonts w:ascii="宋体" w:hAnsi="宋体"/>
          <w:sz w:val="28"/>
          <w:szCs w:val="28"/>
        </w:rPr>
        <w:t xml:space="preserve">  </w:t>
      </w:r>
      <w:r>
        <w:rPr>
          <w:rFonts w:hint="eastAsia" w:ascii="宋体" w:hAnsi="宋体"/>
          <w:color w:val="FFFFFF" w:themeColor="background1"/>
          <w:sz w:val="28"/>
          <w:szCs w:val="28"/>
          <w14:textFill>
            <w14:solidFill>
              <w14:schemeClr w14:val="bg1"/>
            </w14:solidFill>
          </w14:textFill>
        </w:rPr>
        <w:t xml:space="preserve"> </w:t>
      </w:r>
      <w:r>
        <w:rPr>
          <w:rFonts w:hint="eastAsia" w:ascii="宋体" w:hAnsi="宋体"/>
          <w:sz w:val="28"/>
          <w:szCs w:val="28"/>
        </w:rPr>
        <w:t>签订时间：</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bookmarkStart w:id="0" w:name="_GoBack"/>
      <w:bookmarkEnd w:id="0"/>
    </w:p>
    <w:sectPr>
      <w:footerReference r:id="rId3" w:type="default"/>
      <w:pgSz w:w="11906" w:h="16838"/>
      <w:pgMar w:top="1928" w:right="1418" w:bottom="187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540FC"/>
    <w:rsid w:val="1C254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jc w:val="left"/>
    </w:pPr>
    <w:rPr>
      <w:rFonts w:cs="Times New Roman"/>
      <w:kern w:val="0"/>
      <w:sz w:val="24"/>
    </w:rPr>
  </w:style>
  <w:style w:type="paragraph" w:customStyle="1" w:styleId="6">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2020-07-15T01:15:00Z</dcterms:created>
  <dc:creator>小么</dc:creator>
  <cp:lastModifiedBy>小么</cp:lastModifiedBy>
  <dcterms:modified xsi:type="dcterms:W3CDTF">2020-07-15T01:15:43Z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